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B9" w:rsidRDefault="001235EF">
      <w:hyperlink r:id="rId4" w:history="1">
        <w:r w:rsidRPr="009031CD">
          <w:rPr>
            <w:rStyle w:val="a3"/>
          </w:rPr>
          <w:t>https://coko38.ru/index.php/qualitycontrol/gia-11-ege-gve-11/informatsiya-dlya-uchastnikov/registratsiya-uchastnikov</w:t>
        </w:r>
      </w:hyperlink>
      <w:r>
        <w:t xml:space="preserve"> </w:t>
      </w:r>
    </w:p>
    <w:sectPr w:rsidR="00A65AB9" w:rsidSect="00A6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35EF"/>
    <w:rsid w:val="001235EF"/>
    <w:rsid w:val="00A6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5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ko38.ru/index.php/qualitycontrol/gia-11-ege-gve-11/informatsiya-dlya-uchastnikov/registratsiya-uchast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2023-10-29T10:53:00Z</dcterms:created>
  <dcterms:modified xsi:type="dcterms:W3CDTF">2023-10-29T10:53:00Z</dcterms:modified>
</cp:coreProperties>
</file>